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 xml:space="preserve">List of factors identified in informal, non-representative research </w:t>
      </w:r>
      <w:r>
        <w:rPr>
          <w:i/>
          <w:iCs/>
        </w:rPr>
        <w:t>(with the Facebook group Christian Apologetics Alliance)</w:t>
      </w:r>
      <w:r>
        <w:rPr>
          <w:i/>
          <w:iCs/>
        </w:rPr>
        <w:t xml:space="preserve"> regarding what brings about interest in apologetics: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Tom Gilson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Natural Inclination Toward Intellectual Things (38)</w:t>
      </w:r>
    </w:p>
    <w:p>
      <w:pPr>
        <w:pStyle w:val="Normal"/>
        <w:bidi w:val="0"/>
        <w:jc w:val="left"/>
        <w:rPr/>
      </w:pPr>
      <w:r>
        <w:rPr/>
        <w:t>Using Apolo</w:t>
      </w:r>
      <w:r>
        <w:rPr/>
        <w:t>g</w:t>
      </w:r>
      <w:r>
        <w:rPr/>
        <w:t>etics In Evangelism and/or Basic (Early) Discipleship (26)</w:t>
      </w:r>
    </w:p>
    <w:p>
      <w:pPr>
        <w:pStyle w:val="Normal"/>
        <w:bidi w:val="0"/>
        <w:jc w:val="left"/>
        <w:rPr/>
      </w:pPr>
      <w:r>
        <w:rPr/>
        <w:t>Personal Intellectual Bent (24)</w:t>
      </w:r>
    </w:p>
    <w:p>
      <w:pPr>
        <w:pStyle w:val="Normal"/>
        <w:bidi w:val="0"/>
        <w:jc w:val="left"/>
        <w:rPr/>
      </w:pPr>
      <w:r>
        <w:rPr/>
        <w:t>Good Books, Speakers, Media (22)</w:t>
      </w:r>
    </w:p>
    <w:p>
      <w:pPr>
        <w:pStyle w:val="Normal"/>
        <w:bidi w:val="0"/>
        <w:jc w:val="left"/>
        <w:rPr/>
      </w:pPr>
      <w:r>
        <w:rPr/>
        <w:t>Personal Doubts &amp; Questions (20)</w:t>
      </w:r>
    </w:p>
    <w:p>
      <w:pPr>
        <w:pStyle w:val="Normal"/>
        <w:bidi w:val="0"/>
        <w:jc w:val="left"/>
        <w:rPr/>
      </w:pPr>
      <w:r>
        <w:rPr/>
        <w:t>Specific Apologetic Issues: Atheism (17)</w:t>
      </w:r>
    </w:p>
    <w:p>
      <w:pPr>
        <w:pStyle w:val="Normal"/>
        <w:bidi w:val="0"/>
        <w:jc w:val="left"/>
        <w:rPr/>
      </w:pPr>
      <w:r>
        <w:rPr/>
        <w:t>Questions from Others (All) (14)</w:t>
      </w:r>
    </w:p>
    <w:p>
      <w:pPr>
        <w:pStyle w:val="Normal"/>
        <w:bidi w:val="0"/>
        <w:jc w:val="left"/>
        <w:rPr/>
      </w:pPr>
      <w:r>
        <w:rPr/>
        <w:t>Specific Apologetic Issues: Science &amp; Faith (12)</w:t>
      </w:r>
    </w:p>
    <w:p>
      <w:pPr>
        <w:pStyle w:val="Normal"/>
        <w:bidi w:val="0"/>
        <w:jc w:val="left"/>
        <w:rPr/>
      </w:pPr>
      <w:r>
        <w:rPr/>
        <w:t>Friend or Family Member Introduced Them to Apologetics (11)</w:t>
      </w:r>
    </w:p>
    <w:p>
      <w:pPr>
        <w:pStyle w:val="Normal"/>
        <w:bidi w:val="0"/>
        <w:jc w:val="left"/>
        <w:rPr/>
      </w:pPr>
      <w:r>
        <w:rPr/>
        <w:t>Issues: Other Religions (10)</w:t>
      </w:r>
    </w:p>
    <w:p>
      <w:pPr>
        <w:pStyle w:val="Normal"/>
        <w:bidi w:val="0"/>
        <w:jc w:val="left"/>
        <w:rPr/>
      </w:pPr>
      <w:r>
        <w:rPr/>
        <w:t>Concern for Children/ Youth (7)</w:t>
      </w:r>
    </w:p>
    <w:p>
      <w:pPr>
        <w:pStyle w:val="Normal"/>
        <w:bidi w:val="0"/>
        <w:jc w:val="left"/>
        <w:rPr/>
      </w:pPr>
      <w:r>
        <w:rPr/>
        <w:t>Questions from Friends (8)</w:t>
      </w:r>
    </w:p>
    <w:p>
      <w:pPr>
        <w:pStyle w:val="Normal"/>
        <w:bidi w:val="0"/>
        <w:jc w:val="left"/>
        <w:rPr/>
      </w:pPr>
      <w:r>
        <w:rPr/>
        <w:t>Seminary/ Bible College (7)</w:t>
      </w:r>
    </w:p>
    <w:p>
      <w:pPr>
        <w:pStyle w:val="Normal"/>
        <w:bidi w:val="0"/>
        <w:jc w:val="left"/>
        <w:rPr/>
      </w:pPr>
      <w:r>
        <w:rPr/>
        <w:t>Questions From Family Members (5)</w:t>
      </w:r>
    </w:p>
    <w:p>
      <w:pPr>
        <w:pStyle w:val="Normal"/>
        <w:bidi w:val="0"/>
        <w:jc w:val="left"/>
        <w:rPr/>
      </w:pPr>
      <w:r>
        <w:rPr/>
        <w:t>Conversion-Related Apologetic Experiences (4)</w:t>
      </w:r>
    </w:p>
    <w:p>
      <w:pPr>
        <w:pStyle w:val="Normal"/>
        <w:bidi w:val="0"/>
        <w:jc w:val="left"/>
        <w:rPr/>
      </w:pPr>
      <w:r>
        <w:rPr/>
        <w:t>Church (4)</w:t>
      </w:r>
    </w:p>
    <w:p>
      <w:pPr>
        <w:pStyle w:val="Normal"/>
        <w:bidi w:val="0"/>
        <w:jc w:val="left"/>
        <w:rPr/>
      </w:pPr>
      <w:r>
        <w:rPr/>
        <w:t>Biblical Convictions (4)</w:t>
      </w:r>
    </w:p>
    <w:p>
      <w:pPr>
        <w:pStyle w:val="Normal"/>
        <w:bidi w:val="0"/>
        <w:jc w:val="left"/>
        <w:rPr/>
      </w:pPr>
      <w:r>
        <w:rPr/>
        <w:t>Questions Online (3)</w:t>
      </w:r>
    </w:p>
    <w:p>
      <w:pPr>
        <w:pStyle w:val="Normal"/>
        <w:bidi w:val="0"/>
        <w:jc w:val="left"/>
        <w:rPr/>
      </w:pPr>
      <w:r>
        <w:rPr/>
        <w:t>Political/Cultural Aspects (2)</w:t>
      </w:r>
    </w:p>
    <w:p>
      <w:pPr>
        <w:pStyle w:val="Normal"/>
        <w:bidi w:val="0"/>
        <w:jc w:val="left"/>
        <w:rPr/>
      </w:pPr>
      <w:r>
        <w:rPr/>
        <w:t>Love/Devotion for God (2)</w:t>
      </w:r>
    </w:p>
    <w:p>
      <w:pPr>
        <w:pStyle w:val="Normal"/>
        <w:bidi w:val="0"/>
        <w:jc w:val="left"/>
        <w:rPr/>
      </w:pPr>
      <w:r>
        <w:rPr/>
        <w:t>Bible Difficulties (1)</w:t>
      </w:r>
    </w:p>
    <w:p>
      <w:pPr>
        <w:pStyle w:val="Normal"/>
        <w:bidi w:val="0"/>
        <w:jc w:val="left"/>
        <w:rPr/>
      </w:pPr>
      <w:r>
        <w:rPr/>
        <w:t>Abortion (1)</w:t>
      </w:r>
    </w:p>
    <w:p>
      <w:pPr>
        <w:pStyle w:val="Normal"/>
        <w:bidi w:val="0"/>
        <w:jc w:val="left"/>
        <w:rPr/>
      </w:pPr>
      <w:r>
        <w:rPr/>
        <w:t>Pastor (0</w:t>
      </w:r>
      <w:r>
        <w:rPr/>
        <w:t>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LibreOffice_project/420$Build-2</Application>
  <AppVersion>15.0000</AppVersion>
  <Pages>1</Pages>
  <Words>127</Words>
  <Characters>823</Characters>
  <CharactersWithSpaces>925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2024-09-14T07:51:58Z</dcterms:created>
  <dc:creator>Tom Gilson</dc:creator>
  <dc:description/>
  <dc:language>en-US</dc:language>
  <cp:lastModifiedBy>Tom Gilson</cp:lastModifiedBy>
  <dcterms:modified xsi:type="dcterms:W3CDTF">2024-09-14T07:53:06Z</dcterms:modified>
  <cp:revision>3</cp:revision>
  <dc:subject/>
  <dc:title/>
</cp:coreProperties>
</file>